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3E6" w:rsidRPr="00381ADB" w:rsidRDefault="006F4F3E" w:rsidP="00F00E48">
      <w:pPr>
        <w:pStyle w:val="IntenseQuote"/>
        <w:rPr>
          <w:color w:val="1F4E79" w:themeColor="accent1" w:themeShade="80"/>
          <w:sz w:val="32"/>
          <w:szCs w:val="32"/>
        </w:rPr>
      </w:pPr>
      <w:r w:rsidRPr="00381ADB">
        <w:rPr>
          <w:color w:val="1F4E79" w:themeColor="accent1" w:themeShade="80"/>
          <w:sz w:val="32"/>
          <w:szCs w:val="32"/>
        </w:rPr>
        <w:t xml:space="preserve">Innovation + Learning Center </w:t>
      </w:r>
      <w:r w:rsidR="00707B5E" w:rsidRPr="00381ADB">
        <w:rPr>
          <w:color w:val="1F4E79" w:themeColor="accent1" w:themeShade="80"/>
          <w:sz w:val="32"/>
          <w:szCs w:val="32"/>
        </w:rPr>
        <w:t>Simulation Scenario Planning Worksheet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225"/>
        <w:gridCol w:w="6570"/>
      </w:tblGrid>
      <w:tr w:rsidR="000336FF" w:rsidRPr="006F4F3E" w:rsidTr="00A40D99">
        <w:tc>
          <w:tcPr>
            <w:tcW w:w="4225" w:type="dxa"/>
          </w:tcPr>
          <w:p w:rsidR="000336FF" w:rsidRPr="00381ADB" w:rsidRDefault="000336FF" w:rsidP="00A40D99">
            <w:pPr>
              <w:spacing w:line="276" w:lineRule="auto"/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</w:pPr>
            <w:r w:rsidRPr="00381ADB"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  <w:t>Scenario</w:t>
            </w:r>
          </w:p>
        </w:tc>
        <w:tc>
          <w:tcPr>
            <w:tcW w:w="6570" w:type="dxa"/>
          </w:tcPr>
          <w:p w:rsidR="000336FF" w:rsidRPr="006F4F3E" w:rsidRDefault="000336FF" w:rsidP="00A40D99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0336FF" w:rsidRPr="006F4F3E" w:rsidTr="00A40D99">
        <w:tc>
          <w:tcPr>
            <w:tcW w:w="4225" w:type="dxa"/>
          </w:tcPr>
          <w:p w:rsidR="000336FF" w:rsidRPr="00381ADB" w:rsidRDefault="000336FF" w:rsidP="00A40D99">
            <w:pPr>
              <w:spacing w:line="276" w:lineRule="auto"/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</w:pPr>
            <w:r w:rsidRPr="00381ADB"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  <w:t>Estimated Scenario Time</w:t>
            </w:r>
          </w:p>
        </w:tc>
        <w:tc>
          <w:tcPr>
            <w:tcW w:w="6570" w:type="dxa"/>
          </w:tcPr>
          <w:p w:rsidR="000336FF" w:rsidRPr="006F4F3E" w:rsidRDefault="000336FF" w:rsidP="00A40D99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0336FF" w:rsidRPr="006F4F3E" w:rsidTr="00A40D99">
        <w:tc>
          <w:tcPr>
            <w:tcW w:w="4225" w:type="dxa"/>
          </w:tcPr>
          <w:p w:rsidR="000336FF" w:rsidRPr="00381ADB" w:rsidRDefault="000336FF" w:rsidP="00A40D99">
            <w:pPr>
              <w:spacing w:line="276" w:lineRule="auto"/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</w:pPr>
            <w:r w:rsidRPr="00381ADB"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  <w:t>Estimated Debriefing Time</w:t>
            </w:r>
          </w:p>
        </w:tc>
        <w:tc>
          <w:tcPr>
            <w:tcW w:w="6570" w:type="dxa"/>
          </w:tcPr>
          <w:p w:rsidR="000336FF" w:rsidRPr="006F4F3E" w:rsidRDefault="000336FF" w:rsidP="00A40D99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AE6C29" w:rsidRPr="006F4F3E" w:rsidTr="00A40D99">
        <w:tc>
          <w:tcPr>
            <w:tcW w:w="4225" w:type="dxa"/>
          </w:tcPr>
          <w:p w:rsidR="00AE6C29" w:rsidRPr="00381ADB" w:rsidRDefault="00AE6C29" w:rsidP="00A40D99">
            <w:pPr>
              <w:spacing w:line="276" w:lineRule="auto"/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  <w:t>Name and Contact Information</w:t>
            </w:r>
          </w:p>
        </w:tc>
        <w:tc>
          <w:tcPr>
            <w:tcW w:w="6570" w:type="dxa"/>
          </w:tcPr>
          <w:p w:rsidR="00AE6C29" w:rsidRPr="006F4F3E" w:rsidRDefault="00AE6C29" w:rsidP="00A40D99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AE6C29" w:rsidRPr="006F4F3E" w:rsidTr="00A40D99">
        <w:tc>
          <w:tcPr>
            <w:tcW w:w="4225" w:type="dxa"/>
          </w:tcPr>
          <w:p w:rsidR="00AE6C29" w:rsidRPr="00381ADB" w:rsidRDefault="00AE6C29" w:rsidP="00A40D99">
            <w:pPr>
              <w:spacing w:line="276" w:lineRule="auto"/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  <w:t xml:space="preserve">Facilitator </w:t>
            </w:r>
          </w:p>
        </w:tc>
        <w:tc>
          <w:tcPr>
            <w:tcW w:w="6570" w:type="dxa"/>
          </w:tcPr>
          <w:p w:rsidR="00AE6C29" w:rsidRPr="006F4F3E" w:rsidRDefault="00AE6C29" w:rsidP="00A40D99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0336FF" w:rsidRPr="006F4F3E" w:rsidTr="00A40D99">
        <w:tc>
          <w:tcPr>
            <w:tcW w:w="4225" w:type="dxa"/>
          </w:tcPr>
          <w:p w:rsidR="000336FF" w:rsidRPr="00381ADB" w:rsidRDefault="000336FF" w:rsidP="00A40D99">
            <w:pPr>
              <w:spacing w:line="276" w:lineRule="auto"/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</w:pPr>
            <w:r w:rsidRPr="00381ADB"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  <w:t>Target Group</w:t>
            </w:r>
            <w:r w:rsidR="00002E2B"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  <w:t xml:space="preserve">/Department </w:t>
            </w:r>
          </w:p>
        </w:tc>
        <w:tc>
          <w:tcPr>
            <w:tcW w:w="6570" w:type="dxa"/>
          </w:tcPr>
          <w:p w:rsidR="000336FF" w:rsidRPr="006F4F3E" w:rsidRDefault="000336FF" w:rsidP="00A40D99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0336FF" w:rsidRPr="006F4F3E" w:rsidTr="00A40D99">
        <w:tc>
          <w:tcPr>
            <w:tcW w:w="4225" w:type="dxa"/>
          </w:tcPr>
          <w:p w:rsidR="000336FF" w:rsidRPr="00381ADB" w:rsidRDefault="000336FF" w:rsidP="00A40D99">
            <w:pPr>
              <w:spacing w:line="276" w:lineRule="auto"/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</w:pPr>
            <w:r w:rsidRPr="00381ADB"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  <w:t>Size of Group</w:t>
            </w:r>
          </w:p>
        </w:tc>
        <w:tc>
          <w:tcPr>
            <w:tcW w:w="6570" w:type="dxa"/>
          </w:tcPr>
          <w:p w:rsidR="000336FF" w:rsidRPr="006F4F3E" w:rsidRDefault="000336FF" w:rsidP="00A40D99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AE6C29" w:rsidRPr="006F4F3E" w:rsidTr="00A40D99">
        <w:trPr>
          <w:trHeight w:val="332"/>
        </w:trPr>
        <w:tc>
          <w:tcPr>
            <w:tcW w:w="4225" w:type="dxa"/>
          </w:tcPr>
          <w:p w:rsidR="00AE6C29" w:rsidRPr="00381ADB" w:rsidRDefault="00AE6C29" w:rsidP="00A40D99">
            <w:pPr>
              <w:spacing w:line="276" w:lineRule="auto"/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  <w:t xml:space="preserve">Run Through and Proposed Start Date </w:t>
            </w:r>
          </w:p>
        </w:tc>
        <w:tc>
          <w:tcPr>
            <w:tcW w:w="6570" w:type="dxa"/>
          </w:tcPr>
          <w:p w:rsidR="00AE6C29" w:rsidRPr="006F4F3E" w:rsidRDefault="00AE6C29" w:rsidP="00A40D99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372D3" w:rsidRPr="006F4F3E" w:rsidTr="00A40D99">
        <w:trPr>
          <w:trHeight w:val="332"/>
        </w:trPr>
        <w:tc>
          <w:tcPr>
            <w:tcW w:w="4225" w:type="dxa"/>
          </w:tcPr>
          <w:p w:rsidR="003372D3" w:rsidRDefault="003372D3" w:rsidP="00707B5E">
            <w:pPr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  <w:t>Studio Preference</w:t>
            </w:r>
          </w:p>
        </w:tc>
        <w:tc>
          <w:tcPr>
            <w:tcW w:w="6570" w:type="dxa"/>
          </w:tcPr>
          <w:p w:rsidR="003372D3" w:rsidRPr="006F4F3E" w:rsidRDefault="003372D3" w:rsidP="003372D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□ Main Studio          □ 239 Studio          □ Mount Sinai Studio</w:t>
            </w:r>
          </w:p>
        </w:tc>
      </w:tr>
      <w:tr w:rsidR="00C95FA4" w:rsidRPr="006F4F3E" w:rsidTr="00A40D99">
        <w:trPr>
          <w:trHeight w:val="602"/>
        </w:trPr>
        <w:tc>
          <w:tcPr>
            <w:tcW w:w="4225" w:type="dxa"/>
          </w:tcPr>
          <w:p w:rsidR="00C95FA4" w:rsidRPr="00381ADB" w:rsidRDefault="00C95FA4" w:rsidP="00707B5E">
            <w:pPr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</w:pPr>
            <w:r w:rsidRPr="00381ADB"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  <w:t>Any Supporting Images for Studio Monitors? (ex. Labs, x-rays, ECG’s)</w:t>
            </w:r>
          </w:p>
        </w:tc>
        <w:tc>
          <w:tcPr>
            <w:tcW w:w="6570" w:type="dxa"/>
          </w:tcPr>
          <w:p w:rsidR="00C95FA4" w:rsidRPr="006F4F3E" w:rsidRDefault="00C95FA4" w:rsidP="00707B5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336FF" w:rsidRPr="006F4F3E" w:rsidTr="00D40C4A">
        <w:trPr>
          <w:trHeight w:val="647"/>
        </w:trPr>
        <w:tc>
          <w:tcPr>
            <w:tcW w:w="4225" w:type="dxa"/>
          </w:tcPr>
          <w:p w:rsidR="00F00E48" w:rsidRPr="00381ADB" w:rsidRDefault="00FB6D71" w:rsidP="00707B5E">
            <w:pPr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</w:pPr>
            <w:r w:rsidRPr="00381ADB"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  <w:t xml:space="preserve">Simulated Setting </w:t>
            </w:r>
          </w:p>
          <w:p w:rsidR="000336FF" w:rsidRPr="00A40D99" w:rsidRDefault="00F00E48" w:rsidP="00707B5E">
            <w:pPr>
              <w:rPr>
                <w:rFonts w:ascii="Garamond" w:hAnsi="Garamond"/>
                <w:b/>
                <w:i/>
                <w:color w:val="1F4E79" w:themeColor="accent1" w:themeShade="80"/>
                <w:sz w:val="20"/>
                <w:szCs w:val="20"/>
              </w:rPr>
            </w:pPr>
            <w:r w:rsidRPr="00A40D99">
              <w:rPr>
                <w:rFonts w:ascii="Garamond" w:hAnsi="Garamond"/>
                <w:b/>
                <w:i/>
                <w:color w:val="1F4E79" w:themeColor="accent1" w:themeShade="80"/>
                <w:sz w:val="20"/>
                <w:szCs w:val="20"/>
              </w:rPr>
              <w:t>(Where this scenario would be taking place)</w:t>
            </w:r>
          </w:p>
        </w:tc>
        <w:tc>
          <w:tcPr>
            <w:tcW w:w="6570" w:type="dxa"/>
          </w:tcPr>
          <w:p w:rsidR="000336FF" w:rsidRPr="006F4F3E" w:rsidRDefault="000336FF" w:rsidP="00707B5E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07B5E" w:rsidRPr="00002E2B" w:rsidRDefault="00002E2B" w:rsidP="00002E2B">
      <w:pPr>
        <w:jc w:val="center"/>
        <w:rPr>
          <w:rFonts w:ascii="Garamond" w:hAnsi="Garamond"/>
          <w:b/>
          <w:i/>
          <w:color w:val="822C2C"/>
          <w:sz w:val="24"/>
          <w:szCs w:val="24"/>
        </w:rPr>
      </w:pPr>
      <w:r w:rsidRPr="00002E2B">
        <w:rPr>
          <w:rFonts w:ascii="Garamond" w:hAnsi="Garamond"/>
          <w:b/>
          <w:i/>
          <w:color w:val="822C2C"/>
          <w:sz w:val="24"/>
          <w:szCs w:val="24"/>
        </w:rPr>
        <w:t xml:space="preserve">Will </w:t>
      </w:r>
      <w:r>
        <w:rPr>
          <w:rFonts w:ascii="Garamond" w:hAnsi="Garamond"/>
          <w:b/>
          <w:i/>
          <w:color w:val="822C2C"/>
          <w:sz w:val="24"/>
          <w:szCs w:val="24"/>
        </w:rPr>
        <w:t>you be requiring a Manikin</w:t>
      </w:r>
      <w:r w:rsidRPr="00002E2B">
        <w:rPr>
          <w:rFonts w:ascii="Garamond" w:hAnsi="Garamond"/>
          <w:b/>
          <w:i/>
          <w:color w:val="822C2C"/>
          <w:sz w:val="24"/>
          <w:szCs w:val="24"/>
        </w:rPr>
        <w:t xml:space="preserve"> </w:t>
      </w:r>
      <w:r w:rsidRPr="00002E2B">
        <w:rPr>
          <w:rFonts w:ascii="Garamond" w:hAnsi="Garamond"/>
          <w:b/>
          <w:color w:val="822C2C"/>
          <w:sz w:val="24"/>
          <w:szCs w:val="24"/>
        </w:rPr>
        <w:t>□</w:t>
      </w:r>
      <w:r>
        <w:rPr>
          <w:rFonts w:ascii="Garamond" w:hAnsi="Garamond"/>
          <w:b/>
          <w:i/>
          <w:color w:val="822C2C"/>
          <w:sz w:val="24"/>
          <w:szCs w:val="24"/>
        </w:rPr>
        <w:t xml:space="preserve"> </w:t>
      </w:r>
      <w:r w:rsidRPr="00002E2B">
        <w:rPr>
          <w:rFonts w:ascii="Garamond" w:hAnsi="Garamond"/>
          <w:b/>
          <w:i/>
          <w:color w:val="822C2C"/>
          <w:sz w:val="24"/>
          <w:szCs w:val="24"/>
        </w:rPr>
        <w:t xml:space="preserve">or a Standardized Patient </w:t>
      </w:r>
      <w:r w:rsidRPr="00002E2B">
        <w:rPr>
          <w:rFonts w:ascii="Garamond" w:hAnsi="Garamond"/>
          <w:b/>
          <w:color w:val="822C2C"/>
          <w:sz w:val="24"/>
          <w:szCs w:val="24"/>
        </w:rPr>
        <w:t>□</w:t>
      </w:r>
      <w:r>
        <w:rPr>
          <w:rFonts w:ascii="Garamond" w:hAnsi="Garamond"/>
          <w:b/>
          <w:color w:val="822C2C"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margin" w:tblpXSpec="right" w:tblpY="-77"/>
        <w:tblW w:w="0" w:type="auto"/>
        <w:tblLook w:val="04A0" w:firstRow="1" w:lastRow="0" w:firstColumn="1" w:lastColumn="0" w:noHBand="0" w:noVBand="1"/>
      </w:tblPr>
      <w:tblGrid>
        <w:gridCol w:w="2160"/>
        <w:gridCol w:w="2970"/>
      </w:tblGrid>
      <w:tr w:rsidR="00680A77" w:rsidRPr="006F4F3E" w:rsidTr="00680A77">
        <w:tc>
          <w:tcPr>
            <w:tcW w:w="5130" w:type="dxa"/>
            <w:gridSpan w:val="2"/>
          </w:tcPr>
          <w:p w:rsidR="00680A77" w:rsidRPr="00EF3C11" w:rsidRDefault="00680A77" w:rsidP="00680A77">
            <w:pPr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EF3C11">
              <w:rPr>
                <w:rFonts w:ascii="Garamond" w:hAnsi="Garamond"/>
                <w:b/>
                <w:i/>
                <w:color w:val="1F4E79" w:themeColor="accent1" w:themeShade="80"/>
                <w:sz w:val="24"/>
                <w:szCs w:val="24"/>
              </w:rPr>
              <w:t>Patient Description</w:t>
            </w:r>
          </w:p>
        </w:tc>
      </w:tr>
      <w:tr w:rsidR="00680A77" w:rsidRPr="006F4F3E" w:rsidTr="00680A77">
        <w:tc>
          <w:tcPr>
            <w:tcW w:w="2160" w:type="dxa"/>
          </w:tcPr>
          <w:p w:rsidR="00680A77" w:rsidRPr="00EF3C11" w:rsidRDefault="00680A77" w:rsidP="00680A7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F3C11">
              <w:rPr>
                <w:rFonts w:ascii="Garamond" w:hAnsi="Garamond"/>
                <w:b/>
                <w:sz w:val="24"/>
                <w:szCs w:val="24"/>
              </w:rPr>
              <w:t xml:space="preserve">Name and Gender </w:t>
            </w:r>
          </w:p>
        </w:tc>
        <w:tc>
          <w:tcPr>
            <w:tcW w:w="2970" w:type="dxa"/>
          </w:tcPr>
          <w:p w:rsidR="00680A77" w:rsidRPr="006F4F3E" w:rsidRDefault="00680A77" w:rsidP="00A40D9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680A77" w:rsidRPr="006F4F3E" w:rsidTr="00680A77">
        <w:tc>
          <w:tcPr>
            <w:tcW w:w="2160" w:type="dxa"/>
          </w:tcPr>
          <w:p w:rsidR="00680A77" w:rsidRPr="00EF3C11" w:rsidRDefault="00680A77" w:rsidP="00680A7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F3C11">
              <w:rPr>
                <w:rFonts w:ascii="Garamond" w:hAnsi="Garamond"/>
                <w:b/>
                <w:sz w:val="24"/>
                <w:szCs w:val="24"/>
              </w:rPr>
              <w:t>Age</w:t>
            </w:r>
          </w:p>
        </w:tc>
        <w:tc>
          <w:tcPr>
            <w:tcW w:w="2970" w:type="dxa"/>
          </w:tcPr>
          <w:p w:rsidR="00680A77" w:rsidRPr="006F4F3E" w:rsidRDefault="00680A77" w:rsidP="00A40D9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680A77" w:rsidRPr="006F4F3E" w:rsidTr="00680A77">
        <w:tc>
          <w:tcPr>
            <w:tcW w:w="2160" w:type="dxa"/>
          </w:tcPr>
          <w:p w:rsidR="00680A77" w:rsidRPr="00EF3C11" w:rsidRDefault="00680A77" w:rsidP="00680A7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F3C11">
              <w:rPr>
                <w:rFonts w:ascii="Garamond" w:hAnsi="Garamond"/>
                <w:b/>
                <w:sz w:val="24"/>
                <w:szCs w:val="24"/>
              </w:rPr>
              <w:t>Weight</w:t>
            </w:r>
          </w:p>
        </w:tc>
        <w:tc>
          <w:tcPr>
            <w:tcW w:w="2970" w:type="dxa"/>
          </w:tcPr>
          <w:p w:rsidR="00680A77" w:rsidRPr="006F4F3E" w:rsidRDefault="00680A77" w:rsidP="00A40D9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680A77" w:rsidRPr="006F4F3E" w:rsidTr="00680A77">
        <w:tc>
          <w:tcPr>
            <w:tcW w:w="2160" w:type="dxa"/>
          </w:tcPr>
          <w:p w:rsidR="00680A77" w:rsidRPr="00EF3C11" w:rsidRDefault="00680A77" w:rsidP="00680A7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F3C11">
              <w:rPr>
                <w:rFonts w:ascii="Garamond" w:hAnsi="Garamond"/>
                <w:b/>
                <w:sz w:val="24"/>
                <w:szCs w:val="24"/>
              </w:rPr>
              <w:t>Height</w:t>
            </w:r>
          </w:p>
        </w:tc>
        <w:tc>
          <w:tcPr>
            <w:tcW w:w="2970" w:type="dxa"/>
          </w:tcPr>
          <w:p w:rsidR="00680A77" w:rsidRPr="006F4F3E" w:rsidRDefault="00680A77" w:rsidP="00A40D9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EF3C11" w:rsidRPr="006F4F3E" w:rsidTr="00991293">
        <w:trPr>
          <w:trHeight w:val="1168"/>
        </w:trPr>
        <w:tc>
          <w:tcPr>
            <w:tcW w:w="2160" w:type="dxa"/>
          </w:tcPr>
          <w:p w:rsidR="00EF3C11" w:rsidRPr="00EF3C11" w:rsidRDefault="00EF3C11" w:rsidP="00680A7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F3C11">
              <w:rPr>
                <w:rFonts w:ascii="Garamond" w:hAnsi="Garamond"/>
                <w:b/>
                <w:sz w:val="24"/>
                <w:szCs w:val="24"/>
              </w:rPr>
              <w:t>Medications</w:t>
            </w:r>
          </w:p>
        </w:tc>
        <w:tc>
          <w:tcPr>
            <w:tcW w:w="2970" w:type="dxa"/>
          </w:tcPr>
          <w:p w:rsidR="00EF3C11" w:rsidRPr="006F4F3E" w:rsidRDefault="00EF3C11" w:rsidP="00A40D9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680A77" w:rsidRPr="006F4F3E" w:rsidTr="00EF3C11">
        <w:trPr>
          <w:trHeight w:val="587"/>
        </w:trPr>
        <w:tc>
          <w:tcPr>
            <w:tcW w:w="2160" w:type="dxa"/>
          </w:tcPr>
          <w:p w:rsidR="00680A77" w:rsidRPr="00EF3C11" w:rsidRDefault="00680A77" w:rsidP="00680A7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F3C11">
              <w:rPr>
                <w:rFonts w:ascii="Garamond" w:hAnsi="Garamond"/>
                <w:b/>
                <w:sz w:val="24"/>
                <w:szCs w:val="24"/>
              </w:rPr>
              <w:t>Allergies</w:t>
            </w:r>
          </w:p>
        </w:tc>
        <w:tc>
          <w:tcPr>
            <w:tcW w:w="2970" w:type="dxa"/>
          </w:tcPr>
          <w:p w:rsidR="00680A77" w:rsidRPr="006F4F3E" w:rsidRDefault="00680A77" w:rsidP="00A40D99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62"/>
        <w:tblW w:w="0" w:type="auto"/>
        <w:tblLook w:val="04A0" w:firstRow="1" w:lastRow="0" w:firstColumn="1" w:lastColumn="0" w:noHBand="0" w:noVBand="1"/>
      </w:tblPr>
      <w:tblGrid>
        <w:gridCol w:w="1975"/>
        <w:gridCol w:w="3330"/>
      </w:tblGrid>
      <w:tr w:rsidR="00680A77" w:rsidRPr="006F4F3E" w:rsidTr="00D954D2">
        <w:tc>
          <w:tcPr>
            <w:tcW w:w="5305" w:type="dxa"/>
            <w:gridSpan w:val="2"/>
          </w:tcPr>
          <w:p w:rsidR="00680A77" w:rsidRPr="00EF3C11" w:rsidRDefault="00680A77" w:rsidP="00680A77">
            <w:pPr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EF3C11">
              <w:rPr>
                <w:rFonts w:ascii="Garamond" w:hAnsi="Garamond"/>
                <w:b/>
                <w:i/>
                <w:color w:val="1F4E79" w:themeColor="accent1" w:themeShade="80"/>
                <w:sz w:val="24"/>
                <w:szCs w:val="24"/>
              </w:rPr>
              <w:t>Beginning State of Manikin</w:t>
            </w:r>
            <w:r w:rsidR="00EF3C11">
              <w:rPr>
                <w:rFonts w:ascii="Garamond" w:hAnsi="Garamond"/>
                <w:b/>
                <w:i/>
                <w:color w:val="1F4E79" w:themeColor="accent1" w:themeShade="80"/>
                <w:sz w:val="24"/>
                <w:szCs w:val="24"/>
              </w:rPr>
              <w:t>:</w:t>
            </w:r>
          </w:p>
        </w:tc>
      </w:tr>
      <w:tr w:rsidR="00680A77" w:rsidRPr="006F4F3E" w:rsidTr="00EF3C11">
        <w:tc>
          <w:tcPr>
            <w:tcW w:w="1975" w:type="dxa"/>
          </w:tcPr>
          <w:p w:rsidR="00680A77" w:rsidRPr="00EF3C11" w:rsidRDefault="00680A77" w:rsidP="00680A7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F3C11">
              <w:rPr>
                <w:rFonts w:ascii="Garamond" w:hAnsi="Garamond"/>
                <w:b/>
                <w:sz w:val="24"/>
                <w:szCs w:val="24"/>
              </w:rPr>
              <w:t>Lung Sounds</w:t>
            </w:r>
          </w:p>
        </w:tc>
        <w:tc>
          <w:tcPr>
            <w:tcW w:w="3330" w:type="dxa"/>
          </w:tcPr>
          <w:p w:rsidR="00680A77" w:rsidRPr="006F4F3E" w:rsidRDefault="00680A77" w:rsidP="00A40D9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680A77" w:rsidRPr="006F4F3E" w:rsidTr="00EF3C11">
        <w:tc>
          <w:tcPr>
            <w:tcW w:w="1975" w:type="dxa"/>
          </w:tcPr>
          <w:p w:rsidR="00680A77" w:rsidRPr="00EF3C11" w:rsidRDefault="00680A77" w:rsidP="00680A7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F3C11">
              <w:rPr>
                <w:rFonts w:ascii="Garamond" w:hAnsi="Garamond"/>
                <w:b/>
                <w:sz w:val="24"/>
                <w:szCs w:val="24"/>
              </w:rPr>
              <w:t>Heart Sounds</w:t>
            </w:r>
          </w:p>
        </w:tc>
        <w:tc>
          <w:tcPr>
            <w:tcW w:w="3330" w:type="dxa"/>
          </w:tcPr>
          <w:p w:rsidR="00680A77" w:rsidRPr="006F4F3E" w:rsidRDefault="00680A77" w:rsidP="00A40D9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680A77" w:rsidRPr="006F4F3E" w:rsidTr="00EF3C11">
        <w:tc>
          <w:tcPr>
            <w:tcW w:w="1975" w:type="dxa"/>
          </w:tcPr>
          <w:p w:rsidR="00680A77" w:rsidRPr="00EF3C11" w:rsidRDefault="00680A77" w:rsidP="00680A7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F3C11">
              <w:rPr>
                <w:rFonts w:ascii="Garamond" w:hAnsi="Garamond"/>
                <w:b/>
                <w:sz w:val="24"/>
                <w:szCs w:val="24"/>
              </w:rPr>
              <w:t>Bowl Sounds</w:t>
            </w:r>
          </w:p>
        </w:tc>
        <w:tc>
          <w:tcPr>
            <w:tcW w:w="3330" w:type="dxa"/>
          </w:tcPr>
          <w:p w:rsidR="00680A77" w:rsidRPr="006F4F3E" w:rsidRDefault="00680A77" w:rsidP="00A40D9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680A77" w:rsidRPr="006F4F3E" w:rsidTr="00EF3C11">
        <w:tc>
          <w:tcPr>
            <w:tcW w:w="1975" w:type="dxa"/>
          </w:tcPr>
          <w:p w:rsidR="00680A77" w:rsidRPr="00EF3C11" w:rsidRDefault="00680A77" w:rsidP="00680A7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F3C11">
              <w:rPr>
                <w:rFonts w:ascii="Garamond" w:hAnsi="Garamond"/>
                <w:b/>
                <w:sz w:val="24"/>
                <w:szCs w:val="24"/>
              </w:rPr>
              <w:t>Pulses</w:t>
            </w:r>
          </w:p>
        </w:tc>
        <w:tc>
          <w:tcPr>
            <w:tcW w:w="3330" w:type="dxa"/>
          </w:tcPr>
          <w:p w:rsidR="00680A77" w:rsidRPr="006F4F3E" w:rsidRDefault="00680A77" w:rsidP="00A40D9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680A77" w:rsidRPr="006F4F3E" w:rsidTr="00D954D2">
        <w:tc>
          <w:tcPr>
            <w:tcW w:w="5305" w:type="dxa"/>
            <w:gridSpan w:val="2"/>
          </w:tcPr>
          <w:p w:rsidR="00680A77" w:rsidRPr="00EF3C11" w:rsidRDefault="00680A77" w:rsidP="00680A77">
            <w:pPr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EF3C11">
              <w:rPr>
                <w:rFonts w:ascii="Garamond" w:hAnsi="Garamond"/>
                <w:b/>
                <w:i/>
                <w:color w:val="1F4E79" w:themeColor="accent1" w:themeShade="80"/>
                <w:sz w:val="24"/>
                <w:szCs w:val="24"/>
              </w:rPr>
              <w:t>Initial Vitals</w:t>
            </w:r>
            <w:r w:rsidR="00EF3C11">
              <w:rPr>
                <w:rFonts w:ascii="Garamond" w:hAnsi="Garamond"/>
                <w:b/>
                <w:i/>
                <w:color w:val="1F4E79" w:themeColor="accent1" w:themeShade="80"/>
                <w:sz w:val="24"/>
                <w:szCs w:val="24"/>
              </w:rPr>
              <w:t>:</w:t>
            </w:r>
          </w:p>
        </w:tc>
      </w:tr>
      <w:tr w:rsidR="00680A77" w:rsidRPr="006F4F3E" w:rsidTr="00EF3C11">
        <w:tc>
          <w:tcPr>
            <w:tcW w:w="1975" w:type="dxa"/>
          </w:tcPr>
          <w:p w:rsidR="00680A77" w:rsidRPr="00EF3C11" w:rsidRDefault="00680A77" w:rsidP="00680A7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F3C11">
              <w:rPr>
                <w:rFonts w:ascii="Garamond" w:hAnsi="Garamond"/>
                <w:b/>
                <w:sz w:val="24"/>
                <w:szCs w:val="24"/>
              </w:rPr>
              <w:t>Heart Rate</w:t>
            </w:r>
          </w:p>
        </w:tc>
        <w:tc>
          <w:tcPr>
            <w:tcW w:w="3330" w:type="dxa"/>
          </w:tcPr>
          <w:p w:rsidR="00680A77" w:rsidRPr="006F4F3E" w:rsidRDefault="00680A77" w:rsidP="00A40D9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680A77" w:rsidRPr="006F4F3E" w:rsidTr="00EF3C11">
        <w:tc>
          <w:tcPr>
            <w:tcW w:w="1975" w:type="dxa"/>
          </w:tcPr>
          <w:p w:rsidR="00680A77" w:rsidRPr="00EF3C11" w:rsidRDefault="00680A77" w:rsidP="00680A7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F3C11">
              <w:rPr>
                <w:rFonts w:ascii="Garamond" w:hAnsi="Garamond"/>
                <w:b/>
                <w:sz w:val="24"/>
                <w:szCs w:val="24"/>
              </w:rPr>
              <w:t>Heart Rhythm</w:t>
            </w:r>
          </w:p>
        </w:tc>
        <w:tc>
          <w:tcPr>
            <w:tcW w:w="3330" w:type="dxa"/>
          </w:tcPr>
          <w:p w:rsidR="00680A77" w:rsidRPr="006F4F3E" w:rsidRDefault="00680A77" w:rsidP="00A40D9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680A77" w:rsidRPr="006F4F3E" w:rsidTr="00EF3C11">
        <w:tc>
          <w:tcPr>
            <w:tcW w:w="1975" w:type="dxa"/>
          </w:tcPr>
          <w:p w:rsidR="00680A77" w:rsidRPr="00EF3C11" w:rsidRDefault="00680A77" w:rsidP="00680A7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F3C11">
              <w:rPr>
                <w:rFonts w:ascii="Garamond" w:hAnsi="Garamond"/>
                <w:b/>
                <w:sz w:val="24"/>
                <w:szCs w:val="24"/>
              </w:rPr>
              <w:t>Respiration Rate</w:t>
            </w:r>
          </w:p>
        </w:tc>
        <w:tc>
          <w:tcPr>
            <w:tcW w:w="3330" w:type="dxa"/>
          </w:tcPr>
          <w:p w:rsidR="00680A77" w:rsidRPr="006F4F3E" w:rsidRDefault="00680A77" w:rsidP="00A40D9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680A77" w:rsidRPr="006F4F3E" w:rsidTr="00EF3C11">
        <w:tc>
          <w:tcPr>
            <w:tcW w:w="1975" w:type="dxa"/>
          </w:tcPr>
          <w:p w:rsidR="00680A77" w:rsidRPr="00EF3C11" w:rsidRDefault="00680A77" w:rsidP="00680A7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F3C11">
              <w:rPr>
                <w:rFonts w:ascii="Garamond" w:hAnsi="Garamond"/>
                <w:b/>
                <w:sz w:val="24"/>
                <w:szCs w:val="24"/>
              </w:rPr>
              <w:t>Sp02</w:t>
            </w:r>
          </w:p>
        </w:tc>
        <w:tc>
          <w:tcPr>
            <w:tcW w:w="3330" w:type="dxa"/>
          </w:tcPr>
          <w:p w:rsidR="00680A77" w:rsidRPr="006F4F3E" w:rsidRDefault="00680A77" w:rsidP="00A40D99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680A77" w:rsidRPr="006F4F3E" w:rsidTr="00EF3C11">
        <w:tc>
          <w:tcPr>
            <w:tcW w:w="1975" w:type="dxa"/>
          </w:tcPr>
          <w:p w:rsidR="00680A77" w:rsidRPr="00EF3C11" w:rsidRDefault="00680A77" w:rsidP="00680A7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F3C11">
              <w:rPr>
                <w:rFonts w:ascii="Garamond" w:hAnsi="Garamond"/>
                <w:b/>
                <w:sz w:val="24"/>
                <w:szCs w:val="24"/>
              </w:rPr>
              <w:t>Blood Pressure</w:t>
            </w:r>
          </w:p>
        </w:tc>
        <w:tc>
          <w:tcPr>
            <w:tcW w:w="3330" w:type="dxa"/>
          </w:tcPr>
          <w:p w:rsidR="00680A77" w:rsidRPr="006F4F3E" w:rsidRDefault="00680A77" w:rsidP="00A40D99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:rsidR="00EF3C11" w:rsidRDefault="00EF3C11" w:rsidP="00707B5E">
      <w:pPr>
        <w:rPr>
          <w:rFonts w:ascii="Garamond" w:hAnsi="Garamond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5"/>
      </w:tblGrid>
      <w:tr w:rsidR="00EF3C11" w:rsidTr="00414E79">
        <w:trPr>
          <w:trHeight w:val="422"/>
        </w:trPr>
        <w:tc>
          <w:tcPr>
            <w:tcW w:w="10615" w:type="dxa"/>
          </w:tcPr>
          <w:p w:rsidR="00EF3C11" w:rsidRPr="00EF3C11" w:rsidRDefault="00EF3C11" w:rsidP="00EF3C11">
            <w:pPr>
              <w:jc w:val="center"/>
              <w:rPr>
                <w:rFonts w:ascii="Garamond" w:hAnsi="Garamond"/>
                <w:i/>
                <w:sz w:val="16"/>
                <w:szCs w:val="16"/>
              </w:rPr>
            </w:pPr>
            <w:r w:rsidRPr="00EF3C11">
              <w:rPr>
                <w:rFonts w:ascii="Garamond" w:hAnsi="Garamond"/>
                <w:b/>
                <w:i/>
                <w:color w:val="1F4E79" w:themeColor="accent1" w:themeShade="80"/>
                <w:sz w:val="24"/>
                <w:szCs w:val="24"/>
              </w:rPr>
              <w:t>Please Describe what Triggers the Vital Changes and Specify Manikin Dialogue</w:t>
            </w:r>
          </w:p>
        </w:tc>
      </w:tr>
      <w:tr w:rsidR="00EF3C11" w:rsidTr="00414E79">
        <w:trPr>
          <w:trHeight w:val="1250"/>
        </w:trPr>
        <w:tc>
          <w:tcPr>
            <w:tcW w:w="10615" w:type="dxa"/>
          </w:tcPr>
          <w:p w:rsidR="00EF3C11" w:rsidRDefault="00EF3C11" w:rsidP="00707B5E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238"/>
        <w:tblW w:w="0" w:type="auto"/>
        <w:tblLook w:val="04A0" w:firstRow="1" w:lastRow="0" w:firstColumn="1" w:lastColumn="0" w:noHBand="0" w:noVBand="1"/>
      </w:tblPr>
      <w:tblGrid>
        <w:gridCol w:w="1975"/>
        <w:gridCol w:w="3330"/>
      </w:tblGrid>
      <w:tr w:rsidR="00EF3C11" w:rsidRPr="006F4F3E" w:rsidTr="00EF3C11">
        <w:tc>
          <w:tcPr>
            <w:tcW w:w="5305" w:type="dxa"/>
            <w:gridSpan w:val="2"/>
          </w:tcPr>
          <w:p w:rsidR="00EF3C11" w:rsidRPr="00381ADB" w:rsidRDefault="00EF3C11" w:rsidP="00EF3C11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81ADB"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  <w:t>Vital Changes/Trends</w:t>
            </w:r>
          </w:p>
        </w:tc>
      </w:tr>
      <w:tr w:rsidR="00EF3C11" w:rsidRPr="006F4F3E" w:rsidTr="00EF3C11">
        <w:tc>
          <w:tcPr>
            <w:tcW w:w="1975" w:type="dxa"/>
          </w:tcPr>
          <w:p w:rsidR="00EF3C11" w:rsidRPr="006F4F3E" w:rsidRDefault="00EF3C11" w:rsidP="00EF3C11">
            <w:pPr>
              <w:rPr>
                <w:rFonts w:ascii="Garamond" w:hAnsi="Garamond"/>
              </w:rPr>
            </w:pPr>
            <w:r w:rsidRPr="006F4F3E">
              <w:rPr>
                <w:rFonts w:ascii="Garamond" w:hAnsi="Garamond"/>
              </w:rPr>
              <w:t>Heart Rate</w:t>
            </w:r>
          </w:p>
        </w:tc>
        <w:tc>
          <w:tcPr>
            <w:tcW w:w="3330" w:type="dxa"/>
          </w:tcPr>
          <w:p w:rsidR="00EF3C11" w:rsidRPr="006F4F3E" w:rsidRDefault="00EF3C11" w:rsidP="00EF3C11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EF3C11" w:rsidRPr="006F4F3E" w:rsidTr="00EF3C11">
        <w:tc>
          <w:tcPr>
            <w:tcW w:w="1975" w:type="dxa"/>
          </w:tcPr>
          <w:p w:rsidR="00EF3C11" w:rsidRPr="006F4F3E" w:rsidRDefault="00EF3C11" w:rsidP="00EF3C11">
            <w:pPr>
              <w:rPr>
                <w:rFonts w:ascii="Garamond" w:hAnsi="Garamond"/>
              </w:rPr>
            </w:pPr>
            <w:r w:rsidRPr="006F4F3E">
              <w:rPr>
                <w:rFonts w:ascii="Garamond" w:hAnsi="Garamond"/>
              </w:rPr>
              <w:t>Heart Rhythm</w:t>
            </w:r>
          </w:p>
        </w:tc>
        <w:tc>
          <w:tcPr>
            <w:tcW w:w="3330" w:type="dxa"/>
          </w:tcPr>
          <w:p w:rsidR="00EF3C11" w:rsidRPr="006F4F3E" w:rsidRDefault="00EF3C11" w:rsidP="00EF3C11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EF3C11" w:rsidRPr="006F4F3E" w:rsidTr="00EF3C11">
        <w:tc>
          <w:tcPr>
            <w:tcW w:w="1975" w:type="dxa"/>
          </w:tcPr>
          <w:p w:rsidR="00EF3C11" w:rsidRPr="006F4F3E" w:rsidRDefault="00EF3C11" w:rsidP="00EF3C11">
            <w:pPr>
              <w:rPr>
                <w:rFonts w:ascii="Garamond" w:hAnsi="Garamond"/>
              </w:rPr>
            </w:pPr>
            <w:r w:rsidRPr="006F4F3E">
              <w:rPr>
                <w:rFonts w:ascii="Garamond" w:hAnsi="Garamond"/>
              </w:rPr>
              <w:t>Respiration Rate</w:t>
            </w:r>
          </w:p>
        </w:tc>
        <w:tc>
          <w:tcPr>
            <w:tcW w:w="3330" w:type="dxa"/>
          </w:tcPr>
          <w:p w:rsidR="00EF3C11" w:rsidRPr="006F4F3E" w:rsidRDefault="00EF3C11" w:rsidP="00EF3C11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EF3C11" w:rsidRPr="006F4F3E" w:rsidTr="00EF3C11">
        <w:tc>
          <w:tcPr>
            <w:tcW w:w="1975" w:type="dxa"/>
          </w:tcPr>
          <w:p w:rsidR="00EF3C11" w:rsidRPr="006F4F3E" w:rsidRDefault="00EF3C11" w:rsidP="00EF3C11">
            <w:pPr>
              <w:rPr>
                <w:rFonts w:ascii="Garamond" w:hAnsi="Garamond"/>
              </w:rPr>
            </w:pPr>
            <w:r w:rsidRPr="006F4F3E">
              <w:rPr>
                <w:rFonts w:ascii="Garamond" w:hAnsi="Garamond"/>
              </w:rPr>
              <w:t>Sp02</w:t>
            </w:r>
          </w:p>
        </w:tc>
        <w:tc>
          <w:tcPr>
            <w:tcW w:w="3330" w:type="dxa"/>
          </w:tcPr>
          <w:p w:rsidR="00EF3C11" w:rsidRPr="006F4F3E" w:rsidRDefault="00EF3C11" w:rsidP="00EF3C11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EF3C11" w:rsidRPr="006F4F3E" w:rsidTr="00EF3C11">
        <w:tc>
          <w:tcPr>
            <w:tcW w:w="1975" w:type="dxa"/>
          </w:tcPr>
          <w:p w:rsidR="00EF3C11" w:rsidRPr="006F4F3E" w:rsidRDefault="00EF3C11" w:rsidP="00EF3C11">
            <w:pPr>
              <w:rPr>
                <w:rFonts w:ascii="Garamond" w:hAnsi="Garamond"/>
              </w:rPr>
            </w:pPr>
            <w:r w:rsidRPr="006F4F3E">
              <w:rPr>
                <w:rFonts w:ascii="Garamond" w:hAnsi="Garamond"/>
              </w:rPr>
              <w:t>Blood Pressure</w:t>
            </w:r>
          </w:p>
        </w:tc>
        <w:tc>
          <w:tcPr>
            <w:tcW w:w="3330" w:type="dxa"/>
          </w:tcPr>
          <w:p w:rsidR="00EF3C11" w:rsidRPr="006F4F3E" w:rsidRDefault="00EF3C11" w:rsidP="00EF3C11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EF3C11" w:rsidRPr="006F4F3E" w:rsidTr="00EF3C11">
        <w:tc>
          <w:tcPr>
            <w:tcW w:w="1975" w:type="dxa"/>
          </w:tcPr>
          <w:p w:rsidR="00EF3C11" w:rsidRPr="006F4F3E" w:rsidRDefault="00EF3C11" w:rsidP="00EF3C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Lung Sounds </w:t>
            </w:r>
          </w:p>
        </w:tc>
        <w:tc>
          <w:tcPr>
            <w:tcW w:w="3330" w:type="dxa"/>
          </w:tcPr>
          <w:p w:rsidR="00EF3C11" w:rsidRPr="006F4F3E" w:rsidRDefault="00EF3C11" w:rsidP="00EF3C11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EF3C11" w:rsidRPr="006F4F3E" w:rsidTr="00EF3C11">
        <w:tc>
          <w:tcPr>
            <w:tcW w:w="1975" w:type="dxa"/>
          </w:tcPr>
          <w:p w:rsidR="00EF3C11" w:rsidRDefault="00EF3C11" w:rsidP="00EF3C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Heart Sounds</w:t>
            </w:r>
          </w:p>
        </w:tc>
        <w:tc>
          <w:tcPr>
            <w:tcW w:w="3330" w:type="dxa"/>
          </w:tcPr>
          <w:p w:rsidR="00EF3C11" w:rsidRPr="006F4F3E" w:rsidRDefault="00EF3C11" w:rsidP="00EF3C11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EF3C11" w:rsidRPr="006F4F3E" w:rsidTr="00EF3C11">
        <w:tc>
          <w:tcPr>
            <w:tcW w:w="1975" w:type="dxa"/>
          </w:tcPr>
          <w:p w:rsidR="00EF3C11" w:rsidRDefault="00EF3C11" w:rsidP="00EF3C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Bowl Sounds </w:t>
            </w:r>
          </w:p>
        </w:tc>
        <w:tc>
          <w:tcPr>
            <w:tcW w:w="3330" w:type="dxa"/>
          </w:tcPr>
          <w:p w:rsidR="00EF3C11" w:rsidRPr="006F4F3E" w:rsidRDefault="00EF3C11" w:rsidP="00EF3C11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:rsidR="00EF3C11" w:rsidRPr="00414E79" w:rsidRDefault="00EF3C11" w:rsidP="00707B5E">
      <w:pPr>
        <w:rPr>
          <w:rFonts w:ascii="Garamond" w:hAnsi="Garamond"/>
          <w:color w:val="1F4E79" w:themeColor="accent1" w:themeShade="80"/>
          <w:sz w:val="16"/>
          <w:szCs w:val="16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5182"/>
      </w:tblGrid>
      <w:tr w:rsidR="00414E79" w:rsidRPr="00414E79" w:rsidTr="00414E79">
        <w:trPr>
          <w:trHeight w:val="82"/>
        </w:trPr>
        <w:tc>
          <w:tcPr>
            <w:tcW w:w="5182" w:type="dxa"/>
          </w:tcPr>
          <w:p w:rsidR="00680A77" w:rsidRPr="00414E79" w:rsidRDefault="00414E79" w:rsidP="00680A77">
            <w:pPr>
              <w:jc w:val="center"/>
              <w:rPr>
                <w:rFonts w:ascii="Garamond" w:hAnsi="Garamond"/>
                <w:b/>
                <w:i/>
                <w:color w:val="1F4E79" w:themeColor="accent1" w:themeShade="80"/>
                <w:sz w:val="24"/>
                <w:szCs w:val="24"/>
              </w:rPr>
            </w:pPr>
            <w:r w:rsidRPr="00414E79">
              <w:rPr>
                <w:rFonts w:ascii="Garamond" w:hAnsi="Garamond"/>
                <w:b/>
                <w:i/>
                <w:color w:val="1F4E79" w:themeColor="accent1" w:themeShade="80"/>
                <w:sz w:val="24"/>
                <w:szCs w:val="24"/>
              </w:rPr>
              <w:t>Patient History Pre- Hospital</w:t>
            </w:r>
          </w:p>
        </w:tc>
      </w:tr>
      <w:tr w:rsidR="00680A77" w:rsidRPr="006F4F3E" w:rsidTr="00414E79">
        <w:trPr>
          <w:trHeight w:val="2135"/>
        </w:trPr>
        <w:tc>
          <w:tcPr>
            <w:tcW w:w="5182" w:type="dxa"/>
          </w:tcPr>
          <w:p w:rsidR="00680A77" w:rsidRPr="006F4F3E" w:rsidRDefault="00680A77" w:rsidP="00680A77">
            <w:pPr>
              <w:jc w:val="center"/>
              <w:rPr>
                <w:rFonts w:ascii="Garamond" w:hAnsi="Garamond"/>
                <w:i/>
                <w:sz w:val="20"/>
                <w:szCs w:val="20"/>
              </w:rPr>
            </w:pPr>
          </w:p>
        </w:tc>
      </w:tr>
    </w:tbl>
    <w:p w:rsidR="00ED2A7A" w:rsidRPr="006F4F3E" w:rsidRDefault="00ED2A7A" w:rsidP="00EF3C11">
      <w:pPr>
        <w:spacing w:after="0"/>
        <w:rPr>
          <w:rFonts w:ascii="Garamond" w:hAnsi="Garamond"/>
        </w:rPr>
      </w:pPr>
    </w:p>
    <w:tbl>
      <w:tblPr>
        <w:tblStyle w:val="TableGrid"/>
        <w:tblpPr w:leftFromText="180" w:rightFromText="180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445"/>
        <w:gridCol w:w="3960"/>
      </w:tblGrid>
      <w:tr w:rsidR="00D954D2" w:rsidRPr="006F4F3E" w:rsidTr="00553DBE">
        <w:trPr>
          <w:trHeight w:val="368"/>
        </w:trPr>
        <w:tc>
          <w:tcPr>
            <w:tcW w:w="4405" w:type="dxa"/>
            <w:gridSpan w:val="2"/>
          </w:tcPr>
          <w:p w:rsidR="00D954D2" w:rsidRPr="00381ADB" w:rsidRDefault="00D954D2" w:rsidP="00D954D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81ADB"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  <w:lastRenderedPageBreak/>
              <w:t>Equipment Checklist</w:t>
            </w:r>
          </w:p>
        </w:tc>
      </w:tr>
      <w:tr w:rsidR="00D954D2" w:rsidRPr="006F4F3E" w:rsidTr="00553DBE">
        <w:tc>
          <w:tcPr>
            <w:tcW w:w="4405" w:type="dxa"/>
            <w:gridSpan w:val="2"/>
          </w:tcPr>
          <w:p w:rsidR="00D954D2" w:rsidRPr="006F4F3E" w:rsidRDefault="00D954D2" w:rsidP="00D954D2">
            <w:pPr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 w:rsidRPr="006F4F3E">
              <w:rPr>
                <w:rFonts w:ascii="Garamond" w:hAnsi="Garamond"/>
                <w:i/>
                <w:sz w:val="20"/>
                <w:szCs w:val="20"/>
              </w:rPr>
              <w:t>Equipment that should be readily available for the scenario</w:t>
            </w:r>
          </w:p>
        </w:tc>
      </w:tr>
      <w:tr w:rsidR="00D954D2" w:rsidRPr="006F4F3E" w:rsidTr="00553DBE">
        <w:tc>
          <w:tcPr>
            <w:tcW w:w="445" w:type="dxa"/>
          </w:tcPr>
          <w:p w:rsidR="00D954D2" w:rsidRPr="006F4F3E" w:rsidRDefault="00D954D2" w:rsidP="00D954D2">
            <w:pPr>
              <w:rPr>
                <w:rFonts w:ascii="Garamond" w:hAnsi="Garamond"/>
              </w:rPr>
            </w:pPr>
          </w:p>
        </w:tc>
        <w:tc>
          <w:tcPr>
            <w:tcW w:w="3960" w:type="dxa"/>
          </w:tcPr>
          <w:p w:rsidR="00D954D2" w:rsidRPr="006F4F3E" w:rsidRDefault="00D954D2" w:rsidP="00D954D2">
            <w:pPr>
              <w:rPr>
                <w:rFonts w:ascii="Garamond" w:hAnsi="Garamond"/>
              </w:rPr>
            </w:pPr>
            <w:r w:rsidRPr="006F4F3E">
              <w:rPr>
                <w:rFonts w:ascii="Garamond" w:hAnsi="Garamond"/>
              </w:rPr>
              <w:t xml:space="preserve">PPE (goggles, gloves, </w:t>
            </w:r>
            <w:proofErr w:type="spellStart"/>
            <w:r w:rsidRPr="006F4F3E">
              <w:rPr>
                <w:rFonts w:ascii="Garamond" w:hAnsi="Garamond"/>
              </w:rPr>
              <w:t>etc</w:t>
            </w:r>
            <w:proofErr w:type="spellEnd"/>
            <w:r w:rsidRPr="006F4F3E">
              <w:rPr>
                <w:rFonts w:ascii="Garamond" w:hAnsi="Garamond"/>
              </w:rPr>
              <w:t>)</w:t>
            </w:r>
          </w:p>
        </w:tc>
      </w:tr>
      <w:tr w:rsidR="00D954D2" w:rsidRPr="006F4F3E" w:rsidTr="00553DBE">
        <w:tc>
          <w:tcPr>
            <w:tcW w:w="445" w:type="dxa"/>
          </w:tcPr>
          <w:p w:rsidR="00D954D2" w:rsidRPr="006F4F3E" w:rsidRDefault="00D954D2" w:rsidP="00D954D2">
            <w:pPr>
              <w:rPr>
                <w:rFonts w:ascii="Garamond" w:hAnsi="Garamond"/>
              </w:rPr>
            </w:pPr>
          </w:p>
        </w:tc>
        <w:tc>
          <w:tcPr>
            <w:tcW w:w="3960" w:type="dxa"/>
          </w:tcPr>
          <w:p w:rsidR="00D954D2" w:rsidRPr="006F4F3E" w:rsidRDefault="00D954D2" w:rsidP="00D954D2">
            <w:pPr>
              <w:rPr>
                <w:rFonts w:ascii="Garamond" w:hAnsi="Garamond"/>
              </w:rPr>
            </w:pPr>
            <w:r w:rsidRPr="006F4F3E">
              <w:rPr>
                <w:rFonts w:ascii="Garamond" w:hAnsi="Garamond"/>
              </w:rPr>
              <w:t>Reference Material</w:t>
            </w:r>
          </w:p>
        </w:tc>
      </w:tr>
      <w:tr w:rsidR="00D954D2" w:rsidRPr="006F4F3E" w:rsidTr="00553DBE">
        <w:tc>
          <w:tcPr>
            <w:tcW w:w="445" w:type="dxa"/>
          </w:tcPr>
          <w:p w:rsidR="00D954D2" w:rsidRPr="006F4F3E" w:rsidRDefault="00D954D2" w:rsidP="00D954D2">
            <w:pPr>
              <w:rPr>
                <w:rFonts w:ascii="Garamond" w:hAnsi="Garamond"/>
              </w:rPr>
            </w:pPr>
          </w:p>
        </w:tc>
        <w:tc>
          <w:tcPr>
            <w:tcW w:w="3960" w:type="dxa"/>
          </w:tcPr>
          <w:p w:rsidR="00D954D2" w:rsidRPr="006F4F3E" w:rsidRDefault="00D954D2" w:rsidP="00D954D2">
            <w:pPr>
              <w:rPr>
                <w:rFonts w:ascii="Garamond" w:hAnsi="Garamond"/>
              </w:rPr>
            </w:pPr>
            <w:r w:rsidRPr="006F4F3E">
              <w:rPr>
                <w:rFonts w:ascii="Garamond" w:hAnsi="Garamond"/>
              </w:rPr>
              <w:t>Monitor/</w:t>
            </w:r>
            <w:proofErr w:type="spellStart"/>
            <w:r w:rsidRPr="006F4F3E">
              <w:rPr>
                <w:rFonts w:ascii="Garamond" w:hAnsi="Garamond"/>
              </w:rPr>
              <w:t>Defib</w:t>
            </w:r>
            <w:proofErr w:type="spellEnd"/>
            <w:r w:rsidRPr="006F4F3E">
              <w:rPr>
                <w:rFonts w:ascii="Garamond" w:hAnsi="Garamond"/>
              </w:rPr>
              <w:t>/</w:t>
            </w:r>
            <w:r>
              <w:rPr>
                <w:rFonts w:ascii="Garamond" w:hAnsi="Garamond"/>
              </w:rPr>
              <w:t xml:space="preserve">AED </w:t>
            </w:r>
          </w:p>
        </w:tc>
      </w:tr>
      <w:tr w:rsidR="00D954D2" w:rsidRPr="006F4F3E" w:rsidTr="00553DBE">
        <w:tc>
          <w:tcPr>
            <w:tcW w:w="445" w:type="dxa"/>
          </w:tcPr>
          <w:p w:rsidR="00D954D2" w:rsidRPr="006F4F3E" w:rsidRDefault="00D954D2" w:rsidP="00D954D2">
            <w:pPr>
              <w:rPr>
                <w:rFonts w:ascii="Garamond" w:hAnsi="Garamond"/>
              </w:rPr>
            </w:pPr>
          </w:p>
        </w:tc>
        <w:tc>
          <w:tcPr>
            <w:tcW w:w="3960" w:type="dxa"/>
          </w:tcPr>
          <w:p w:rsidR="00D954D2" w:rsidRPr="006F4F3E" w:rsidRDefault="00D954D2" w:rsidP="00D954D2">
            <w:pPr>
              <w:rPr>
                <w:rFonts w:ascii="Garamond" w:hAnsi="Garamond"/>
              </w:rPr>
            </w:pPr>
            <w:r w:rsidRPr="006F4F3E">
              <w:rPr>
                <w:rFonts w:ascii="Garamond" w:hAnsi="Garamond"/>
              </w:rPr>
              <w:t>Lab Reports</w:t>
            </w:r>
          </w:p>
        </w:tc>
      </w:tr>
      <w:tr w:rsidR="00D954D2" w:rsidRPr="006F4F3E" w:rsidTr="00553DBE">
        <w:tc>
          <w:tcPr>
            <w:tcW w:w="445" w:type="dxa"/>
          </w:tcPr>
          <w:p w:rsidR="00D954D2" w:rsidRPr="006F4F3E" w:rsidRDefault="00D954D2" w:rsidP="00D954D2">
            <w:pPr>
              <w:rPr>
                <w:rFonts w:ascii="Garamond" w:hAnsi="Garamond"/>
              </w:rPr>
            </w:pPr>
          </w:p>
        </w:tc>
        <w:tc>
          <w:tcPr>
            <w:tcW w:w="3960" w:type="dxa"/>
          </w:tcPr>
          <w:p w:rsidR="00D954D2" w:rsidRPr="006F4F3E" w:rsidRDefault="00D954D2" w:rsidP="00D954D2">
            <w:pPr>
              <w:rPr>
                <w:rFonts w:ascii="Garamond" w:hAnsi="Garamond"/>
              </w:rPr>
            </w:pPr>
            <w:r w:rsidRPr="006F4F3E">
              <w:rPr>
                <w:rFonts w:ascii="Garamond" w:hAnsi="Garamond"/>
              </w:rPr>
              <w:t>Medical Records</w:t>
            </w:r>
          </w:p>
        </w:tc>
      </w:tr>
      <w:tr w:rsidR="00D954D2" w:rsidRPr="006F4F3E" w:rsidTr="00553DBE">
        <w:tc>
          <w:tcPr>
            <w:tcW w:w="445" w:type="dxa"/>
          </w:tcPr>
          <w:p w:rsidR="00D954D2" w:rsidRPr="006F4F3E" w:rsidRDefault="00D954D2" w:rsidP="00D954D2">
            <w:pPr>
              <w:rPr>
                <w:rFonts w:ascii="Garamond" w:hAnsi="Garamond"/>
              </w:rPr>
            </w:pPr>
          </w:p>
        </w:tc>
        <w:tc>
          <w:tcPr>
            <w:tcW w:w="3960" w:type="dxa"/>
          </w:tcPr>
          <w:p w:rsidR="00D954D2" w:rsidRPr="006F4F3E" w:rsidRDefault="00D954D2" w:rsidP="00D954D2">
            <w:pPr>
              <w:rPr>
                <w:rFonts w:ascii="Garamond" w:hAnsi="Garamond"/>
              </w:rPr>
            </w:pPr>
            <w:r w:rsidRPr="006F4F3E">
              <w:rPr>
                <w:rFonts w:ascii="Garamond" w:hAnsi="Garamond"/>
              </w:rPr>
              <w:t>Oxygen Delivery</w:t>
            </w:r>
          </w:p>
        </w:tc>
      </w:tr>
      <w:tr w:rsidR="00D954D2" w:rsidRPr="006F4F3E" w:rsidTr="00553DBE">
        <w:tc>
          <w:tcPr>
            <w:tcW w:w="445" w:type="dxa"/>
          </w:tcPr>
          <w:p w:rsidR="00D954D2" w:rsidRPr="006F4F3E" w:rsidRDefault="00D954D2" w:rsidP="00D954D2">
            <w:pPr>
              <w:rPr>
                <w:rFonts w:ascii="Garamond" w:hAnsi="Garamond"/>
              </w:rPr>
            </w:pPr>
          </w:p>
        </w:tc>
        <w:tc>
          <w:tcPr>
            <w:tcW w:w="3960" w:type="dxa"/>
          </w:tcPr>
          <w:p w:rsidR="00D954D2" w:rsidRPr="006F4F3E" w:rsidRDefault="00D954D2" w:rsidP="00D954D2">
            <w:pPr>
              <w:rPr>
                <w:rFonts w:ascii="Garamond" w:hAnsi="Garamond"/>
              </w:rPr>
            </w:pPr>
            <w:r w:rsidRPr="006F4F3E">
              <w:rPr>
                <w:rFonts w:ascii="Garamond" w:hAnsi="Garamond"/>
              </w:rPr>
              <w:t>Crash Cart</w:t>
            </w:r>
          </w:p>
        </w:tc>
      </w:tr>
      <w:tr w:rsidR="00D954D2" w:rsidRPr="006F4F3E" w:rsidTr="00553DBE">
        <w:tc>
          <w:tcPr>
            <w:tcW w:w="445" w:type="dxa"/>
          </w:tcPr>
          <w:p w:rsidR="00D954D2" w:rsidRPr="006F4F3E" w:rsidRDefault="00D954D2" w:rsidP="00D954D2">
            <w:pPr>
              <w:rPr>
                <w:rFonts w:ascii="Garamond" w:hAnsi="Garamond"/>
              </w:rPr>
            </w:pPr>
          </w:p>
        </w:tc>
        <w:tc>
          <w:tcPr>
            <w:tcW w:w="3960" w:type="dxa"/>
          </w:tcPr>
          <w:p w:rsidR="00D954D2" w:rsidRPr="006F4F3E" w:rsidRDefault="00D954D2" w:rsidP="00D954D2">
            <w:pPr>
              <w:rPr>
                <w:rFonts w:ascii="Garamond" w:hAnsi="Garamond"/>
              </w:rPr>
            </w:pPr>
            <w:r w:rsidRPr="006F4F3E">
              <w:rPr>
                <w:rFonts w:ascii="Garamond" w:hAnsi="Garamond"/>
              </w:rPr>
              <w:t>Medication &amp; IV Fluids</w:t>
            </w:r>
          </w:p>
        </w:tc>
      </w:tr>
      <w:tr w:rsidR="00D954D2" w:rsidRPr="006F4F3E" w:rsidTr="00553DBE">
        <w:tc>
          <w:tcPr>
            <w:tcW w:w="445" w:type="dxa"/>
          </w:tcPr>
          <w:p w:rsidR="00D954D2" w:rsidRPr="006F4F3E" w:rsidRDefault="00D954D2" w:rsidP="00D954D2">
            <w:pPr>
              <w:rPr>
                <w:rFonts w:ascii="Garamond" w:hAnsi="Garamond"/>
              </w:rPr>
            </w:pPr>
          </w:p>
        </w:tc>
        <w:tc>
          <w:tcPr>
            <w:tcW w:w="3960" w:type="dxa"/>
          </w:tcPr>
          <w:p w:rsidR="00D954D2" w:rsidRPr="006F4F3E" w:rsidRDefault="00D954D2" w:rsidP="00D954D2">
            <w:pPr>
              <w:rPr>
                <w:rFonts w:ascii="Garamond" w:hAnsi="Garamond"/>
              </w:rPr>
            </w:pPr>
            <w:r w:rsidRPr="006F4F3E">
              <w:rPr>
                <w:rFonts w:ascii="Garamond" w:hAnsi="Garamond"/>
              </w:rPr>
              <w:t xml:space="preserve">Bedside Table </w:t>
            </w:r>
          </w:p>
        </w:tc>
      </w:tr>
      <w:tr w:rsidR="00D954D2" w:rsidRPr="006F4F3E" w:rsidTr="00553DBE">
        <w:tc>
          <w:tcPr>
            <w:tcW w:w="445" w:type="dxa"/>
          </w:tcPr>
          <w:p w:rsidR="00D954D2" w:rsidRPr="006F4F3E" w:rsidRDefault="00D954D2" w:rsidP="00D954D2">
            <w:pPr>
              <w:rPr>
                <w:rFonts w:ascii="Garamond" w:hAnsi="Garamond"/>
              </w:rPr>
            </w:pPr>
          </w:p>
        </w:tc>
        <w:tc>
          <w:tcPr>
            <w:tcW w:w="3960" w:type="dxa"/>
          </w:tcPr>
          <w:p w:rsidR="00D954D2" w:rsidRPr="006F4F3E" w:rsidRDefault="00D954D2" w:rsidP="00D954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IV Pole </w:t>
            </w:r>
          </w:p>
        </w:tc>
      </w:tr>
      <w:tr w:rsidR="00D954D2" w:rsidRPr="006F4F3E" w:rsidTr="00553DBE">
        <w:tc>
          <w:tcPr>
            <w:tcW w:w="445" w:type="dxa"/>
          </w:tcPr>
          <w:p w:rsidR="00D954D2" w:rsidRPr="006F4F3E" w:rsidRDefault="00D954D2" w:rsidP="00D954D2">
            <w:pPr>
              <w:rPr>
                <w:rFonts w:ascii="Garamond" w:hAnsi="Garamond"/>
              </w:rPr>
            </w:pPr>
          </w:p>
        </w:tc>
        <w:tc>
          <w:tcPr>
            <w:tcW w:w="3960" w:type="dxa"/>
          </w:tcPr>
          <w:p w:rsidR="00D954D2" w:rsidRPr="006F4F3E" w:rsidRDefault="00D954D2" w:rsidP="00D954D2">
            <w:pPr>
              <w:rPr>
                <w:rFonts w:ascii="Garamond" w:hAnsi="Garamond"/>
              </w:rPr>
            </w:pPr>
          </w:p>
        </w:tc>
      </w:tr>
      <w:tr w:rsidR="00D954D2" w:rsidRPr="006F4F3E" w:rsidTr="00553DBE">
        <w:trPr>
          <w:trHeight w:val="323"/>
        </w:trPr>
        <w:tc>
          <w:tcPr>
            <w:tcW w:w="445" w:type="dxa"/>
          </w:tcPr>
          <w:p w:rsidR="00D954D2" w:rsidRPr="006F4F3E" w:rsidRDefault="00D954D2" w:rsidP="00D954D2">
            <w:pPr>
              <w:rPr>
                <w:rFonts w:ascii="Garamond" w:hAnsi="Garamond"/>
              </w:rPr>
            </w:pPr>
          </w:p>
        </w:tc>
        <w:tc>
          <w:tcPr>
            <w:tcW w:w="3960" w:type="dxa"/>
          </w:tcPr>
          <w:p w:rsidR="00D954D2" w:rsidRPr="006F4F3E" w:rsidRDefault="00D954D2" w:rsidP="00D954D2">
            <w:pPr>
              <w:rPr>
                <w:rFonts w:ascii="Garamond" w:hAnsi="Garamond"/>
              </w:rPr>
            </w:pPr>
          </w:p>
        </w:tc>
      </w:tr>
      <w:tr w:rsidR="003372D3" w:rsidRPr="006F4F3E" w:rsidTr="00AC6DBB">
        <w:trPr>
          <w:trHeight w:val="350"/>
        </w:trPr>
        <w:tc>
          <w:tcPr>
            <w:tcW w:w="445" w:type="dxa"/>
          </w:tcPr>
          <w:p w:rsidR="003372D3" w:rsidRPr="006F4F3E" w:rsidRDefault="003372D3" w:rsidP="00D954D2">
            <w:pPr>
              <w:rPr>
                <w:rFonts w:ascii="Garamond" w:hAnsi="Garamond"/>
              </w:rPr>
            </w:pPr>
          </w:p>
        </w:tc>
        <w:tc>
          <w:tcPr>
            <w:tcW w:w="3960" w:type="dxa"/>
          </w:tcPr>
          <w:p w:rsidR="003372D3" w:rsidRPr="006F4F3E" w:rsidRDefault="003372D3" w:rsidP="00D954D2">
            <w:pPr>
              <w:rPr>
                <w:rFonts w:ascii="Garamond" w:hAnsi="Garamond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281" w:tblpY="106"/>
        <w:tblW w:w="0" w:type="auto"/>
        <w:tblLook w:val="04A0" w:firstRow="1" w:lastRow="0" w:firstColumn="1" w:lastColumn="0" w:noHBand="0" w:noVBand="1"/>
      </w:tblPr>
      <w:tblGrid>
        <w:gridCol w:w="1345"/>
        <w:gridCol w:w="4950"/>
      </w:tblGrid>
      <w:tr w:rsidR="002A0663" w:rsidRPr="00381ADB" w:rsidTr="00553DBE">
        <w:trPr>
          <w:trHeight w:val="350"/>
        </w:trPr>
        <w:tc>
          <w:tcPr>
            <w:tcW w:w="6295" w:type="dxa"/>
            <w:gridSpan w:val="2"/>
          </w:tcPr>
          <w:p w:rsidR="002A0663" w:rsidRPr="00381ADB" w:rsidRDefault="002A0663" w:rsidP="00553DBE">
            <w:pPr>
              <w:jc w:val="center"/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</w:pPr>
            <w:r w:rsidRPr="00381ADB"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  <w:t>Studio Code Recording for Debriefing Purposes</w:t>
            </w:r>
          </w:p>
        </w:tc>
      </w:tr>
      <w:tr w:rsidR="002A0663" w:rsidTr="00553DBE">
        <w:trPr>
          <w:trHeight w:val="1073"/>
        </w:trPr>
        <w:tc>
          <w:tcPr>
            <w:tcW w:w="1345" w:type="dxa"/>
          </w:tcPr>
          <w:p w:rsidR="002A0663" w:rsidRDefault="002A0663" w:rsidP="00553DB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Anything Specific Camera Angle should Capture? </w:t>
            </w:r>
          </w:p>
        </w:tc>
        <w:tc>
          <w:tcPr>
            <w:tcW w:w="4950" w:type="dxa"/>
          </w:tcPr>
          <w:p w:rsidR="002A0663" w:rsidRDefault="002A0663" w:rsidP="00553DBE">
            <w:pPr>
              <w:rPr>
                <w:rFonts w:ascii="Garamond" w:hAnsi="Garamond"/>
              </w:rPr>
            </w:pPr>
          </w:p>
        </w:tc>
      </w:tr>
      <w:tr w:rsidR="00553DBE" w:rsidTr="00553DBE">
        <w:trPr>
          <w:trHeight w:val="272"/>
        </w:trPr>
        <w:tc>
          <w:tcPr>
            <w:tcW w:w="1345" w:type="dxa"/>
            <w:vMerge w:val="restart"/>
          </w:tcPr>
          <w:p w:rsidR="00553DBE" w:rsidRDefault="00553DBE" w:rsidP="00553DBE">
            <w:pPr>
              <w:rPr>
                <w:rFonts w:ascii="Garamond" w:hAnsi="Garamond"/>
              </w:rPr>
            </w:pPr>
          </w:p>
          <w:p w:rsidR="00553DBE" w:rsidRDefault="00553DBE" w:rsidP="00553DBE">
            <w:pPr>
              <w:rPr>
                <w:rFonts w:ascii="Garamond" w:hAnsi="Garamond"/>
              </w:rPr>
            </w:pPr>
          </w:p>
          <w:p w:rsidR="00553DBE" w:rsidRDefault="00553DBE" w:rsidP="00553DB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Debriefing Location Preference?  </w:t>
            </w:r>
          </w:p>
        </w:tc>
        <w:tc>
          <w:tcPr>
            <w:tcW w:w="4950" w:type="dxa"/>
          </w:tcPr>
          <w:p w:rsidR="00553DBE" w:rsidRDefault="00553DBE" w:rsidP="00553DB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Simulation Studio (Capacity: 12 Participants)</w:t>
            </w:r>
          </w:p>
        </w:tc>
      </w:tr>
      <w:tr w:rsidR="00553DBE" w:rsidTr="00553DBE">
        <w:trPr>
          <w:trHeight w:val="263"/>
        </w:trPr>
        <w:tc>
          <w:tcPr>
            <w:tcW w:w="1345" w:type="dxa"/>
            <w:vMerge/>
          </w:tcPr>
          <w:p w:rsidR="00553DBE" w:rsidRDefault="00553DBE" w:rsidP="00553DBE">
            <w:pPr>
              <w:rPr>
                <w:rFonts w:ascii="Garamond" w:hAnsi="Garamond"/>
              </w:rPr>
            </w:pPr>
          </w:p>
        </w:tc>
        <w:tc>
          <w:tcPr>
            <w:tcW w:w="4950" w:type="dxa"/>
          </w:tcPr>
          <w:p w:rsidR="00553DBE" w:rsidRDefault="00553DBE" w:rsidP="00553DB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Idea Lab (Capacity: 10-20 Participants)</w:t>
            </w:r>
          </w:p>
        </w:tc>
      </w:tr>
      <w:tr w:rsidR="00553DBE" w:rsidTr="00553DBE">
        <w:trPr>
          <w:trHeight w:val="353"/>
        </w:trPr>
        <w:tc>
          <w:tcPr>
            <w:tcW w:w="1345" w:type="dxa"/>
            <w:vMerge/>
          </w:tcPr>
          <w:p w:rsidR="00553DBE" w:rsidRDefault="00553DBE" w:rsidP="00553DBE">
            <w:pPr>
              <w:rPr>
                <w:rFonts w:ascii="Garamond" w:hAnsi="Garamond"/>
              </w:rPr>
            </w:pPr>
          </w:p>
        </w:tc>
        <w:tc>
          <w:tcPr>
            <w:tcW w:w="4950" w:type="dxa"/>
          </w:tcPr>
          <w:p w:rsidR="00553DBE" w:rsidRDefault="00553DBE" w:rsidP="00553DB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Center Stage (Capacity: 16-25 Participants)</w:t>
            </w:r>
          </w:p>
        </w:tc>
      </w:tr>
      <w:tr w:rsidR="00553DBE" w:rsidTr="00553DBE">
        <w:trPr>
          <w:trHeight w:val="335"/>
        </w:trPr>
        <w:tc>
          <w:tcPr>
            <w:tcW w:w="1345" w:type="dxa"/>
            <w:vMerge/>
          </w:tcPr>
          <w:p w:rsidR="00553DBE" w:rsidRDefault="00553DBE" w:rsidP="00553DBE">
            <w:pPr>
              <w:rPr>
                <w:rFonts w:ascii="Garamond" w:hAnsi="Garamond"/>
              </w:rPr>
            </w:pPr>
          </w:p>
        </w:tc>
        <w:tc>
          <w:tcPr>
            <w:tcW w:w="4950" w:type="dxa"/>
          </w:tcPr>
          <w:p w:rsidR="00553DBE" w:rsidRDefault="00553DBE" w:rsidP="00553DB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Collaborative Theatre (Capacity: 32-100 Participants)</w:t>
            </w:r>
          </w:p>
        </w:tc>
      </w:tr>
      <w:tr w:rsidR="00553DBE" w:rsidTr="00553DBE">
        <w:trPr>
          <w:trHeight w:val="353"/>
        </w:trPr>
        <w:tc>
          <w:tcPr>
            <w:tcW w:w="1345" w:type="dxa"/>
            <w:vMerge/>
          </w:tcPr>
          <w:p w:rsidR="00553DBE" w:rsidRDefault="00553DBE" w:rsidP="00553DBE">
            <w:pPr>
              <w:rPr>
                <w:rFonts w:ascii="Garamond" w:hAnsi="Garamond"/>
              </w:rPr>
            </w:pPr>
          </w:p>
        </w:tc>
        <w:tc>
          <w:tcPr>
            <w:tcW w:w="4950" w:type="dxa"/>
          </w:tcPr>
          <w:p w:rsidR="00553DBE" w:rsidRDefault="00002E2B" w:rsidP="00553DB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Room 239 (Capacity: 12</w:t>
            </w:r>
            <w:r w:rsidR="00553DBE">
              <w:rPr>
                <w:rFonts w:ascii="Garamond" w:hAnsi="Garamond"/>
              </w:rPr>
              <w:t xml:space="preserve"> Participants) </w:t>
            </w:r>
          </w:p>
        </w:tc>
      </w:tr>
      <w:tr w:rsidR="00553DBE" w:rsidTr="00553DBE">
        <w:trPr>
          <w:trHeight w:val="353"/>
        </w:trPr>
        <w:tc>
          <w:tcPr>
            <w:tcW w:w="1345" w:type="dxa"/>
            <w:vMerge/>
          </w:tcPr>
          <w:p w:rsidR="00553DBE" w:rsidRDefault="00553DBE" w:rsidP="00553DBE">
            <w:pPr>
              <w:rPr>
                <w:rFonts w:ascii="Garamond" w:hAnsi="Garamond"/>
              </w:rPr>
            </w:pPr>
          </w:p>
        </w:tc>
        <w:tc>
          <w:tcPr>
            <w:tcW w:w="4950" w:type="dxa"/>
          </w:tcPr>
          <w:p w:rsidR="00553DBE" w:rsidRDefault="00553DBE" w:rsidP="00553DB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Room 216</w:t>
            </w:r>
            <w:r w:rsidR="00A27366">
              <w:rPr>
                <w:rFonts w:ascii="Garamond" w:hAnsi="Garamond"/>
              </w:rPr>
              <w:t xml:space="preserve"> (Capacity: 35</w:t>
            </w:r>
            <w:r w:rsidR="005661CE">
              <w:rPr>
                <w:rFonts w:ascii="Garamond" w:hAnsi="Garamond"/>
              </w:rPr>
              <w:t>-50 Participants)</w:t>
            </w:r>
          </w:p>
        </w:tc>
      </w:tr>
      <w:tr w:rsidR="00553DBE" w:rsidTr="00553DBE">
        <w:trPr>
          <w:trHeight w:val="353"/>
        </w:trPr>
        <w:tc>
          <w:tcPr>
            <w:tcW w:w="1345" w:type="dxa"/>
            <w:vMerge/>
          </w:tcPr>
          <w:p w:rsidR="00553DBE" w:rsidRDefault="00553DBE" w:rsidP="00553DBE">
            <w:pPr>
              <w:rPr>
                <w:rFonts w:ascii="Garamond" w:hAnsi="Garamond"/>
              </w:rPr>
            </w:pPr>
          </w:p>
        </w:tc>
        <w:tc>
          <w:tcPr>
            <w:tcW w:w="4950" w:type="dxa"/>
          </w:tcPr>
          <w:p w:rsidR="00553DBE" w:rsidRDefault="00553DBE" w:rsidP="00553DB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Room 217</w:t>
            </w:r>
            <w:r w:rsidR="000E5485">
              <w:rPr>
                <w:rFonts w:ascii="Garamond" w:hAnsi="Garamond"/>
              </w:rPr>
              <w:t xml:space="preserve"> (Capacity: 12-24 Participants)</w:t>
            </w:r>
          </w:p>
        </w:tc>
      </w:tr>
    </w:tbl>
    <w:p w:rsidR="00553DBE" w:rsidRPr="00553DBE" w:rsidRDefault="00553DBE" w:rsidP="003372D3">
      <w:pPr>
        <w:rPr>
          <w:rFonts w:ascii="Garamond" w:hAnsi="Garamond"/>
          <w:b/>
          <w:color w:val="1F4E79" w:themeColor="accent1" w:themeShade="80"/>
          <w:sz w:val="16"/>
          <w:szCs w:val="16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055"/>
        <w:gridCol w:w="7830"/>
      </w:tblGrid>
      <w:tr w:rsidR="002A0663" w:rsidRPr="002A0663" w:rsidTr="00553DBE">
        <w:tc>
          <w:tcPr>
            <w:tcW w:w="10885" w:type="dxa"/>
            <w:gridSpan w:val="2"/>
          </w:tcPr>
          <w:p w:rsidR="002A0663" w:rsidRPr="002A0663" w:rsidRDefault="002A0663" w:rsidP="002A0663">
            <w:pPr>
              <w:jc w:val="center"/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</w:pPr>
            <w:r w:rsidRPr="002A0663"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  <w:t>Learning Objectives for Tagging Purposes</w:t>
            </w:r>
          </w:p>
        </w:tc>
      </w:tr>
      <w:tr w:rsidR="007A19D1" w:rsidTr="00AC6DBB">
        <w:trPr>
          <w:trHeight w:val="3437"/>
        </w:trPr>
        <w:tc>
          <w:tcPr>
            <w:tcW w:w="3055" w:type="dxa"/>
          </w:tcPr>
          <w:p w:rsidR="007A19D1" w:rsidRDefault="000565C4" w:rsidP="000565C4">
            <w:pPr>
              <w:rPr>
                <w:rFonts w:ascii="Garamond" w:hAnsi="Garamond"/>
                <w:i/>
              </w:rPr>
            </w:pPr>
            <w:r w:rsidRPr="000565C4">
              <w:rPr>
                <w:rFonts w:ascii="Garamond" w:hAnsi="Garamond"/>
                <w:i/>
              </w:rPr>
              <w:t xml:space="preserve">Example from Nurse Resident Rapid Response Simulation: </w:t>
            </w:r>
          </w:p>
          <w:p w:rsidR="000565C4" w:rsidRPr="000565C4" w:rsidRDefault="000565C4" w:rsidP="000565C4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  <w:noProof/>
              </w:rPr>
              <w:drawing>
                <wp:inline distT="0" distB="0" distL="0" distR="0">
                  <wp:extent cx="1764686" cy="1857375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de window NR rapid response sim no title jpeg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24" cy="187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:rsidR="007A19D1" w:rsidRDefault="007A19D1" w:rsidP="00707B5E">
            <w:pPr>
              <w:rPr>
                <w:rFonts w:ascii="Garamond" w:hAnsi="Garamond"/>
              </w:rPr>
            </w:pPr>
          </w:p>
        </w:tc>
      </w:tr>
    </w:tbl>
    <w:p w:rsidR="00D954D2" w:rsidRPr="006F4F3E" w:rsidRDefault="00D954D2" w:rsidP="00707B5E">
      <w:pPr>
        <w:rPr>
          <w:rFonts w:ascii="Garamond" w:hAnsi="Garamond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CF566B" w:rsidRPr="006F4F3E" w:rsidTr="00553DBE">
        <w:tc>
          <w:tcPr>
            <w:tcW w:w="10885" w:type="dxa"/>
          </w:tcPr>
          <w:p w:rsidR="00CF566B" w:rsidRPr="00381ADB" w:rsidRDefault="00CF566B" w:rsidP="00CF566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81ADB"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  <w:t>Initial Interventions</w:t>
            </w:r>
          </w:p>
        </w:tc>
      </w:tr>
      <w:tr w:rsidR="00CF566B" w:rsidRPr="006F4F3E" w:rsidTr="00553DBE">
        <w:trPr>
          <w:trHeight w:val="1502"/>
        </w:trPr>
        <w:tc>
          <w:tcPr>
            <w:tcW w:w="10885" w:type="dxa"/>
          </w:tcPr>
          <w:p w:rsidR="00CF566B" w:rsidRPr="006F4F3E" w:rsidRDefault="00CF566B" w:rsidP="00707B5E">
            <w:pPr>
              <w:rPr>
                <w:rFonts w:ascii="Garamond" w:hAnsi="Garamond"/>
              </w:rPr>
            </w:pPr>
          </w:p>
        </w:tc>
      </w:tr>
    </w:tbl>
    <w:p w:rsidR="00BE25B9" w:rsidRPr="00381ADB" w:rsidRDefault="00BE25B9" w:rsidP="00707B5E">
      <w:pPr>
        <w:rPr>
          <w:rFonts w:ascii="Garamond" w:hAnsi="Garamond"/>
          <w:color w:val="1F4E79" w:themeColor="accent1" w:themeShade="80"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381ADB" w:rsidRPr="00381ADB" w:rsidTr="00553DBE">
        <w:tc>
          <w:tcPr>
            <w:tcW w:w="10885" w:type="dxa"/>
          </w:tcPr>
          <w:p w:rsidR="00CF566B" w:rsidRPr="00381ADB" w:rsidRDefault="00CF566B" w:rsidP="00CF566B">
            <w:pPr>
              <w:jc w:val="center"/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</w:pPr>
            <w:r w:rsidRPr="00381ADB"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  <w:t>Response to Interventions, Secondary Assessment, Scenario Progression Details</w:t>
            </w:r>
          </w:p>
        </w:tc>
      </w:tr>
      <w:tr w:rsidR="00CF566B" w:rsidRPr="006F4F3E" w:rsidTr="000E5485">
        <w:trPr>
          <w:trHeight w:val="1493"/>
        </w:trPr>
        <w:tc>
          <w:tcPr>
            <w:tcW w:w="10885" w:type="dxa"/>
          </w:tcPr>
          <w:p w:rsidR="00CF566B" w:rsidRPr="006F4F3E" w:rsidRDefault="00CF566B" w:rsidP="00707B5E">
            <w:pPr>
              <w:rPr>
                <w:rFonts w:ascii="Garamond" w:hAnsi="Garamond"/>
              </w:rPr>
            </w:pPr>
          </w:p>
        </w:tc>
      </w:tr>
    </w:tbl>
    <w:p w:rsidR="005D2B85" w:rsidRPr="00381ADB" w:rsidRDefault="005D2B85" w:rsidP="003C14F5">
      <w:pPr>
        <w:rPr>
          <w:rFonts w:ascii="Garamond" w:hAnsi="Garamond"/>
          <w:b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5D2B85" w:rsidRPr="00381ADB" w:rsidTr="00553DBE">
        <w:tc>
          <w:tcPr>
            <w:tcW w:w="10885" w:type="dxa"/>
          </w:tcPr>
          <w:p w:rsidR="005D2B85" w:rsidRPr="00381ADB" w:rsidRDefault="00381ADB" w:rsidP="005D2B8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81ADB"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  <w:t>Any other Comments or Details Needed for S</w:t>
            </w:r>
            <w:r w:rsidR="005D2B85" w:rsidRPr="00381ADB">
              <w:rPr>
                <w:rFonts w:ascii="Garamond" w:hAnsi="Garamond"/>
                <w:b/>
                <w:color w:val="1F4E79" w:themeColor="accent1" w:themeShade="80"/>
                <w:sz w:val="24"/>
                <w:szCs w:val="24"/>
              </w:rPr>
              <w:t>imulation?</w:t>
            </w:r>
          </w:p>
        </w:tc>
      </w:tr>
      <w:tr w:rsidR="005D2B85" w:rsidTr="00AC6DBB">
        <w:trPr>
          <w:trHeight w:val="710"/>
        </w:trPr>
        <w:tc>
          <w:tcPr>
            <w:tcW w:w="10885" w:type="dxa"/>
          </w:tcPr>
          <w:p w:rsidR="005D2B85" w:rsidRDefault="005D2B85" w:rsidP="00707B5E">
            <w:pPr>
              <w:rPr>
                <w:rFonts w:ascii="Garamond" w:hAnsi="Garamond"/>
              </w:rPr>
            </w:pPr>
          </w:p>
        </w:tc>
      </w:tr>
    </w:tbl>
    <w:p w:rsidR="005D2B85" w:rsidRPr="006F4F3E" w:rsidRDefault="005D2B85" w:rsidP="00707B5E">
      <w:pPr>
        <w:rPr>
          <w:rFonts w:ascii="Garamond" w:hAnsi="Garamond"/>
        </w:rPr>
      </w:pPr>
    </w:p>
    <w:sectPr w:rsidR="005D2B85" w:rsidRPr="006F4F3E" w:rsidSect="00D40C4A">
      <w:pgSz w:w="12240" w:h="15840"/>
      <w:pgMar w:top="720" w:right="720" w:bottom="288" w:left="720" w:header="720" w:footer="720" w:gutter="0"/>
      <w:pgBorders w:offsetFrom="page">
        <w:top w:val="single" w:sz="4" w:space="24" w:color="822C2C" w:shadow="1"/>
        <w:left w:val="single" w:sz="4" w:space="24" w:color="822C2C" w:shadow="1"/>
        <w:bottom w:val="single" w:sz="4" w:space="24" w:color="822C2C" w:shadow="1"/>
        <w:right w:val="single" w:sz="4" w:space="24" w:color="822C2C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5E"/>
    <w:rsid w:val="00002E2B"/>
    <w:rsid w:val="00005A59"/>
    <w:rsid w:val="000336FF"/>
    <w:rsid w:val="00045322"/>
    <w:rsid w:val="00056142"/>
    <w:rsid w:val="000565C4"/>
    <w:rsid w:val="000E5485"/>
    <w:rsid w:val="00146670"/>
    <w:rsid w:val="0015639D"/>
    <w:rsid w:val="001D69F4"/>
    <w:rsid w:val="001D7F18"/>
    <w:rsid w:val="001F6F01"/>
    <w:rsid w:val="00213ECD"/>
    <w:rsid w:val="002715C3"/>
    <w:rsid w:val="002A0663"/>
    <w:rsid w:val="003372D3"/>
    <w:rsid w:val="00381ADB"/>
    <w:rsid w:val="003C14F5"/>
    <w:rsid w:val="00414E79"/>
    <w:rsid w:val="004210CB"/>
    <w:rsid w:val="00512079"/>
    <w:rsid w:val="00553DBE"/>
    <w:rsid w:val="005661CE"/>
    <w:rsid w:val="005D2B85"/>
    <w:rsid w:val="005F6B4F"/>
    <w:rsid w:val="00680A77"/>
    <w:rsid w:val="006F4F3E"/>
    <w:rsid w:val="00707B5E"/>
    <w:rsid w:val="007A19D1"/>
    <w:rsid w:val="007C4481"/>
    <w:rsid w:val="007D2C23"/>
    <w:rsid w:val="007D31E8"/>
    <w:rsid w:val="008E0457"/>
    <w:rsid w:val="0093350B"/>
    <w:rsid w:val="00945282"/>
    <w:rsid w:val="00965E26"/>
    <w:rsid w:val="0099644C"/>
    <w:rsid w:val="00A27366"/>
    <w:rsid w:val="00A40D99"/>
    <w:rsid w:val="00A52E4C"/>
    <w:rsid w:val="00AC6DBB"/>
    <w:rsid w:val="00AE6C29"/>
    <w:rsid w:val="00B258FF"/>
    <w:rsid w:val="00BE25B9"/>
    <w:rsid w:val="00C83A29"/>
    <w:rsid w:val="00C95FA4"/>
    <w:rsid w:val="00CF2C69"/>
    <w:rsid w:val="00CF566B"/>
    <w:rsid w:val="00D40C4A"/>
    <w:rsid w:val="00D433D0"/>
    <w:rsid w:val="00D51558"/>
    <w:rsid w:val="00D713E6"/>
    <w:rsid w:val="00D954D2"/>
    <w:rsid w:val="00EB1A19"/>
    <w:rsid w:val="00ED190B"/>
    <w:rsid w:val="00ED2A7A"/>
    <w:rsid w:val="00EF3C11"/>
    <w:rsid w:val="00F00E48"/>
    <w:rsid w:val="00FB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52A3BA"/>
  <w15:chartTrackingRefBased/>
  <w15:docId w15:val="{C71F9922-E028-4059-A880-5C5F8E17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A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707B5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B5E"/>
    <w:rPr>
      <w:i/>
      <w:iCs/>
      <w:color w:val="5B9BD5" w:themeColor="accent1"/>
    </w:rPr>
  </w:style>
  <w:style w:type="table" w:styleId="TableGrid">
    <w:name w:val="Table Grid"/>
    <w:basedOn w:val="TableNormal"/>
    <w:uiPriority w:val="39"/>
    <w:rsid w:val="0003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Hospital and Medical Center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Krafcik, Elizabeth</dc:creator>
  <cp:keywords/>
  <dc:description/>
  <cp:lastModifiedBy>Craig, Robert</cp:lastModifiedBy>
  <cp:revision>2</cp:revision>
  <cp:lastPrinted>2015-08-19T15:50:00Z</cp:lastPrinted>
  <dcterms:created xsi:type="dcterms:W3CDTF">2020-05-27T12:56:00Z</dcterms:created>
  <dcterms:modified xsi:type="dcterms:W3CDTF">2020-05-27T12:56:00Z</dcterms:modified>
</cp:coreProperties>
</file>